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750A9" w:rsidRDefault="005750A9" w:rsidP="00D628F5">
      <w:pPr>
        <w:jc w:val="right"/>
        <w:rPr>
          <w:lang w:val="de-CH"/>
        </w:rPr>
      </w:pPr>
      <w:r w:rsidRPr="003774F6">
        <w:rPr>
          <w:b/>
          <w:bCs/>
          <w:lang w:val="de-CH"/>
        </w:rPr>
        <w:t>Kontakt:</w:t>
      </w:r>
      <w:r>
        <w:rPr>
          <w:lang w:val="de-CH"/>
        </w:rPr>
        <w:t xml:space="preserve"> </w:t>
      </w:r>
      <w:r>
        <w:rPr>
          <w:lang w:val="de-CH"/>
        </w:rPr>
        <w:br/>
      </w:r>
      <w:hyperlink r:id="rId4" w:history="1">
        <w:r w:rsidRPr="00F4265E">
          <w:rPr>
            <w:rStyle w:val="Hyperlink"/>
            <w:lang w:val="de-CH"/>
          </w:rPr>
          <w:t>autorin@nathalie-wechsler-seibel.ch</w:t>
        </w:r>
      </w:hyperlink>
      <w:r>
        <w:rPr>
          <w:lang w:val="de-CH"/>
        </w:rPr>
        <w:br/>
        <w:t>+41 79 227 70 19</w:t>
      </w:r>
      <w:r>
        <w:rPr>
          <w:lang w:val="de-CH"/>
        </w:rPr>
        <w:br/>
      </w:r>
      <w:hyperlink r:id="rId5" w:history="1">
        <w:r w:rsidRPr="00F4265E">
          <w:rPr>
            <w:rStyle w:val="Hyperlink"/>
            <w:lang w:val="de-CH"/>
          </w:rPr>
          <w:t>www.nathalie-wechsler-seibel.ch</w:t>
        </w:r>
      </w:hyperlink>
    </w:p>
    <w:p w:rsidR="005750A9" w:rsidRDefault="00000000" w:rsidP="00D628F5">
      <w:pPr>
        <w:jc w:val="right"/>
        <w:rPr>
          <w:rStyle w:val="Hyperlink"/>
          <w:lang w:val="de-CH"/>
        </w:rPr>
      </w:pPr>
      <w:hyperlink r:id="rId6" w:history="1">
        <w:r w:rsidR="005750A9" w:rsidRPr="00F4265E">
          <w:rPr>
            <w:rStyle w:val="Hyperlink"/>
            <w:lang w:val="de-CH"/>
          </w:rPr>
          <w:t>https://www.instagram.com/nathalie_wechsler_seibel/</w:t>
        </w:r>
      </w:hyperlink>
    </w:p>
    <w:p w:rsidR="007B2075" w:rsidRDefault="00000000" w:rsidP="00D628F5">
      <w:pPr>
        <w:jc w:val="right"/>
        <w:rPr>
          <w:lang w:val="de-CH"/>
        </w:rPr>
      </w:pPr>
      <w:hyperlink r:id="rId7" w:history="1">
        <w:r w:rsidR="007B2075" w:rsidRPr="00023DC2">
          <w:rPr>
            <w:rStyle w:val="Hyperlink"/>
            <w:lang w:val="de-CH"/>
          </w:rPr>
          <w:t>https://www.facebook.com/profile.php?id=61576292741715</w:t>
        </w:r>
      </w:hyperlink>
    </w:p>
    <w:p w:rsidR="005750A9" w:rsidRDefault="005750A9"/>
    <w:p w:rsidR="005750A9" w:rsidRDefault="00D628F5" w:rsidP="003774F6">
      <w:pPr>
        <w:jc w:val="center"/>
      </w:pPr>
      <w:r>
        <w:rPr>
          <w:noProof/>
        </w:rPr>
        <w:drawing>
          <wp:inline distT="0" distB="0" distL="0" distR="0" wp14:anchorId="617E56E4" wp14:editId="46D855B3">
            <wp:extent cx="1075159" cy="1490133"/>
            <wp:effectExtent l="0" t="0" r="4445" b="0"/>
            <wp:docPr id="10675062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506206" name="Grafik 1067506206"/>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9781" cy="1565837"/>
                    </a:xfrm>
                    <a:prstGeom prst="rect">
                      <a:avLst/>
                    </a:prstGeom>
                  </pic:spPr>
                </pic:pic>
              </a:graphicData>
            </a:graphic>
          </wp:inline>
        </w:drawing>
      </w:r>
    </w:p>
    <w:p w:rsidR="003774F6" w:rsidRDefault="003774F6" w:rsidP="003774F6">
      <w:pPr>
        <w:jc w:val="center"/>
      </w:pPr>
    </w:p>
    <w:p w:rsidR="003774F6" w:rsidRPr="007B2075" w:rsidRDefault="0060575F" w:rsidP="003774F6">
      <w:pPr>
        <w:jc w:val="center"/>
        <w:rPr>
          <w:b/>
          <w:bCs/>
          <w:sz w:val="28"/>
          <w:szCs w:val="28"/>
        </w:rPr>
      </w:pPr>
      <w:r w:rsidRPr="007B2075">
        <w:rPr>
          <w:b/>
          <w:bCs/>
          <w:sz w:val="28"/>
          <w:szCs w:val="28"/>
        </w:rPr>
        <w:t>Neu ab 20. Juni 2026</w:t>
      </w:r>
    </w:p>
    <w:p w:rsidR="003774F6" w:rsidRPr="007B2075" w:rsidRDefault="003774F6" w:rsidP="003774F6">
      <w:pPr>
        <w:jc w:val="center"/>
        <w:rPr>
          <w:b/>
          <w:bCs/>
          <w:sz w:val="28"/>
          <w:szCs w:val="28"/>
        </w:rPr>
      </w:pPr>
      <w:proofErr w:type="spellStart"/>
      <w:r w:rsidRPr="007B2075">
        <w:rPr>
          <w:b/>
          <w:bCs/>
          <w:sz w:val="28"/>
          <w:szCs w:val="28"/>
        </w:rPr>
        <w:t>Coccinella</w:t>
      </w:r>
      <w:proofErr w:type="spellEnd"/>
      <w:r w:rsidRPr="007B2075">
        <w:rPr>
          <w:b/>
          <w:bCs/>
          <w:sz w:val="28"/>
          <w:szCs w:val="28"/>
        </w:rPr>
        <w:t>. Von Schuhen und anderen Paaren</w:t>
      </w:r>
    </w:p>
    <w:p w:rsidR="0060575F" w:rsidRPr="007B2075" w:rsidRDefault="005750A9" w:rsidP="003774F6">
      <w:pPr>
        <w:jc w:val="center"/>
        <w:rPr>
          <w:b/>
          <w:bCs/>
          <w:sz w:val="28"/>
          <w:szCs w:val="28"/>
        </w:rPr>
      </w:pPr>
      <w:r w:rsidRPr="007B2075">
        <w:rPr>
          <w:b/>
          <w:bCs/>
          <w:sz w:val="28"/>
          <w:szCs w:val="28"/>
        </w:rPr>
        <w:t>auf Amazon und im Buchhandel.</w:t>
      </w:r>
    </w:p>
    <w:p w:rsidR="0060575F" w:rsidRDefault="0060575F" w:rsidP="0060575F"/>
    <w:p w:rsidR="005674A6" w:rsidRDefault="0060575F" w:rsidP="0060575F">
      <w:r>
        <w:t xml:space="preserve">Der kulinarische Liebesroman der </w:t>
      </w:r>
      <w:proofErr w:type="spellStart"/>
      <w:r>
        <w:t>Küsnachter</w:t>
      </w:r>
      <w:proofErr w:type="spellEnd"/>
      <w:r>
        <w:t xml:space="preserve"> Autorin Nathalie Wechsler-Seibel.</w:t>
      </w:r>
    </w:p>
    <w:p w:rsidR="0060575F" w:rsidRDefault="0060575F" w:rsidP="0060575F"/>
    <w:p w:rsidR="0060575F" w:rsidRDefault="0060575F" w:rsidP="0060575F">
      <w:pPr>
        <w:rPr>
          <w:b/>
          <w:bCs/>
        </w:rPr>
      </w:pPr>
      <w:r>
        <w:rPr>
          <w:b/>
          <w:bCs/>
        </w:rPr>
        <w:t xml:space="preserve">Eine charmante und humorvolle </w:t>
      </w:r>
      <w:r w:rsidR="00D628F5">
        <w:rPr>
          <w:b/>
          <w:bCs/>
        </w:rPr>
        <w:t>Geschichte</w:t>
      </w:r>
      <w:r>
        <w:rPr>
          <w:b/>
          <w:bCs/>
        </w:rPr>
        <w:t xml:space="preserve">, wie man mit Pathos, Patina und Passione allen Widrigkeiten des Lebens trotzt </w:t>
      </w:r>
      <w:r w:rsidR="003774F6">
        <w:rPr>
          <w:b/>
          <w:bCs/>
        </w:rPr>
        <w:t>…</w:t>
      </w:r>
      <w:r>
        <w:rPr>
          <w:b/>
          <w:bCs/>
        </w:rPr>
        <w:t xml:space="preserve"> und darüber, dass man nie zu alt ist, um seine wahre Liebe zu finden.</w:t>
      </w:r>
    </w:p>
    <w:p w:rsidR="0060575F" w:rsidRDefault="0060575F" w:rsidP="0060575F">
      <w:pPr>
        <w:rPr>
          <w:b/>
          <w:bCs/>
        </w:rPr>
      </w:pPr>
    </w:p>
    <w:p w:rsidR="003774F6" w:rsidRDefault="003774F6" w:rsidP="0060575F">
      <w:pPr>
        <w:rPr>
          <w:b/>
          <w:bCs/>
        </w:rPr>
      </w:pPr>
      <w:r>
        <w:rPr>
          <w:b/>
          <w:bCs/>
        </w:rPr>
        <w:t>Inhalt:</w:t>
      </w:r>
    </w:p>
    <w:p w:rsidR="00581A7E" w:rsidRDefault="00581A7E" w:rsidP="00581A7E">
      <w:pPr>
        <w:rPr>
          <w:rFonts w:cstheme="minorHAnsi"/>
          <w:color w:val="0F1111"/>
          <w:shd w:val="clear" w:color="auto" w:fill="FFFFFF"/>
        </w:rPr>
      </w:pPr>
      <w:r w:rsidRPr="00581A7E">
        <w:rPr>
          <w:rFonts w:cstheme="minorHAnsi"/>
          <w:color w:val="0F1111"/>
          <w:shd w:val="clear" w:color="auto" w:fill="FFFFFF"/>
        </w:rPr>
        <w:t xml:space="preserve">Der Schuhmacher Amando Dolcetto lebt in der süditalienischen Kleinstadt Porto </w:t>
      </w:r>
      <w:proofErr w:type="spellStart"/>
      <w:r w:rsidRPr="00581A7E">
        <w:rPr>
          <w:rFonts w:cstheme="minorHAnsi"/>
          <w:color w:val="0F1111"/>
          <w:shd w:val="clear" w:color="auto" w:fill="FFFFFF"/>
        </w:rPr>
        <w:t>Piacere</w:t>
      </w:r>
      <w:proofErr w:type="spellEnd"/>
      <w:r w:rsidRPr="00581A7E">
        <w:rPr>
          <w:rFonts w:cstheme="minorHAnsi"/>
          <w:color w:val="0F1111"/>
          <w:shd w:val="clear" w:color="auto" w:fill="FFFFFF"/>
        </w:rPr>
        <w:t xml:space="preserve"> in seiner abgeschiedenen Welt voller Leder, Leim und Leisten. Seine Hingabe und sein Glaube an die Produkte seines Handwerks sind so unerschütterlich wie genähtes Leder: Schuhe sind mehr als nur Kleidung, sie sind transformativ. Doch sein Lebenswerk findet ein vorzeitiges Ende und zwingt ihn, seine Türen zu schließen. Was bleibt, ist ein Regal mit nicht abgeholten Schuhen, darunter ein einzigartiges Paar roter Schuhe, deren Verschluss einen Marienkäfer, eine </w:t>
      </w:r>
      <w:proofErr w:type="spellStart"/>
      <w:r w:rsidRPr="00581A7E">
        <w:rPr>
          <w:rFonts w:cstheme="minorHAnsi"/>
          <w:color w:val="0F1111"/>
          <w:shd w:val="clear" w:color="auto" w:fill="FFFFFF"/>
        </w:rPr>
        <w:t>Coccinella</w:t>
      </w:r>
      <w:proofErr w:type="spellEnd"/>
      <w:r w:rsidRPr="00581A7E">
        <w:rPr>
          <w:rFonts w:cstheme="minorHAnsi"/>
          <w:color w:val="0F1111"/>
          <w:shd w:val="clear" w:color="auto" w:fill="FFFFFF"/>
        </w:rPr>
        <w:t>, trägt. Entschlossen, alle „verwaisten“ Schuhe wieder mit ihren Besitzern zu vereinen, verlässt er die Abgeschiedenheit seiner Schuhmacherwerkstatt. Die abenteuerliche Suche nach den Besitzern der verwaisten Fußbekleidung beschert ihm skurrile Begegnungen und kulinarische Köstlichkeiten. Er ist umgeben von einem exzentrischen Gefolge – einem Mafioso, der sich in komisch enge Hosen zwängt, einem deutschen Wolf, dessen Herz für Motorräder schlägt, einem Albaner, der immer auf seinen verlierenden Hund setzt und eine eritreische Feinschmeckerin, die ihn mit Vitaminen verführen versucht. Und verführerische rote Schuhe, die durch die Gassen der Kleinstadt spuken. Doch mit jedem zurückgegebenen Paar nimmt das Leben der Schuhträgerinnen eine unerwartete Wendung – auch Amando selbst nähert sich unverhofft seiner wahren Bestimmung.</w:t>
      </w:r>
    </w:p>
    <w:p w:rsidR="00581A7E" w:rsidRDefault="00581A7E" w:rsidP="00581A7E">
      <w:pPr>
        <w:rPr>
          <w:rFonts w:cstheme="minorHAnsi"/>
          <w:color w:val="0F1111"/>
          <w:shd w:val="clear" w:color="auto" w:fill="FFFFFF"/>
        </w:rPr>
      </w:pPr>
    </w:p>
    <w:p w:rsidR="00581A7E" w:rsidRPr="00581A7E" w:rsidRDefault="00581A7E" w:rsidP="00581A7E">
      <w:pPr>
        <w:rPr>
          <w:rFonts w:cstheme="minorHAnsi"/>
          <w:color w:val="0F1111"/>
          <w:shd w:val="clear" w:color="auto" w:fill="FFFFFF"/>
        </w:rPr>
      </w:pPr>
      <w:r w:rsidRPr="00581A7E">
        <w:rPr>
          <w:rFonts w:cstheme="minorHAnsi"/>
          <w:color w:val="0F1111"/>
          <w:shd w:val="clear" w:color="auto" w:fill="FFFFFF"/>
        </w:rPr>
        <w:t xml:space="preserve">Mit diesem Roman fühlen sich die </w:t>
      </w:r>
      <w:proofErr w:type="spellStart"/>
      <w:proofErr w:type="gramStart"/>
      <w:r w:rsidRPr="00581A7E">
        <w:rPr>
          <w:rFonts w:cstheme="minorHAnsi"/>
          <w:color w:val="0F1111"/>
          <w:shd w:val="clear" w:color="auto" w:fill="FFFFFF"/>
        </w:rPr>
        <w:t>Leser:innen</w:t>
      </w:r>
      <w:proofErr w:type="spellEnd"/>
      <w:proofErr w:type="gramEnd"/>
      <w:r w:rsidRPr="00581A7E">
        <w:rPr>
          <w:rFonts w:cstheme="minorHAnsi"/>
          <w:color w:val="0F1111"/>
          <w:shd w:val="clear" w:color="auto" w:fill="FFFFFF"/>
        </w:rPr>
        <w:t xml:space="preserve"> wie im Italienurlaub: flanieren durch eine bezaubernde Altstadt, genießen regionale Köstlichkeiten, lassen das betriebsame Leben auf der Piazza in Cafés und </w:t>
      </w:r>
      <w:proofErr w:type="spellStart"/>
      <w:r w:rsidRPr="00581A7E">
        <w:rPr>
          <w:rFonts w:cstheme="minorHAnsi"/>
          <w:color w:val="0F1111"/>
          <w:shd w:val="clear" w:color="auto" w:fill="FFFFFF"/>
        </w:rPr>
        <w:t>Osterias</w:t>
      </w:r>
      <w:proofErr w:type="spellEnd"/>
      <w:r w:rsidRPr="00581A7E">
        <w:rPr>
          <w:rFonts w:cstheme="minorHAnsi"/>
          <w:color w:val="0F1111"/>
          <w:shd w:val="clear" w:color="auto" w:fill="FFFFFF"/>
        </w:rPr>
        <w:t xml:space="preserve"> an sich vorüberziehen, erleben romantische Sonnenuntergänge und die wohltuende Weite des Mittelmeers. </w:t>
      </w:r>
    </w:p>
    <w:p w:rsidR="0060575F" w:rsidRDefault="0060575F" w:rsidP="0060575F">
      <w:pPr>
        <w:rPr>
          <w:lang w:val="de-CH"/>
        </w:rPr>
      </w:pPr>
    </w:p>
    <w:p w:rsidR="0060575F" w:rsidRPr="003774F6" w:rsidRDefault="003774F6" w:rsidP="0060575F">
      <w:pPr>
        <w:rPr>
          <w:b/>
          <w:bCs/>
          <w:lang w:val="de-CH"/>
        </w:rPr>
      </w:pPr>
      <w:r w:rsidRPr="003774F6">
        <w:rPr>
          <w:b/>
          <w:bCs/>
          <w:lang w:val="de-CH"/>
        </w:rPr>
        <w:t>Autorin:</w:t>
      </w:r>
    </w:p>
    <w:p w:rsidR="003774F6" w:rsidRPr="003774F6" w:rsidRDefault="003774F6" w:rsidP="003774F6">
      <w:r w:rsidRPr="003774F6">
        <w:rPr>
          <w:rStyle w:val="Fett"/>
          <w:rFonts w:ascii="Calibri" w:hAnsi="Calibri" w:cs="Calibri"/>
          <w:b w:val="0"/>
          <w:bCs w:val="0"/>
          <w:color w:val="000000"/>
        </w:rPr>
        <w:t>Nathalie Wechsler-Seibel</w:t>
      </w:r>
      <w:r w:rsidRPr="003774F6">
        <w:rPr>
          <w:rStyle w:val="apple-converted-space"/>
          <w:rFonts w:ascii="Calibri" w:hAnsi="Calibri" w:cs="Calibri"/>
          <w:color w:val="000000"/>
        </w:rPr>
        <w:t> </w:t>
      </w:r>
      <w:r>
        <w:rPr>
          <w:rStyle w:val="apple-converted-space"/>
          <w:rFonts w:ascii="Calibri" w:hAnsi="Calibri" w:cs="Calibri"/>
          <w:color w:val="000000"/>
        </w:rPr>
        <w:t xml:space="preserve">ist in der Nähe von Basel aufgewachsen. Sie </w:t>
      </w:r>
      <w:r w:rsidRPr="003774F6">
        <w:rPr>
          <w:rFonts w:ascii="Calibri" w:hAnsi="Calibri" w:cs="Calibri"/>
          <w:color w:val="000000"/>
        </w:rPr>
        <w:t>erzählt Geschichten, seit sie schreiben kann. Als Publikum lauschten ihr Hund und Teddy. Ob als Texterin in internationalen Werbeagenturen, als Studentin in New York oder mit zerlesenen Reisetagebüchern im Gepäck – das Erzählen war immer dabei. Sie schrieb Kindergeschichten</w:t>
      </w:r>
      <w:r w:rsidR="00D52DAA">
        <w:rPr>
          <w:rFonts w:ascii="Calibri" w:hAnsi="Calibri" w:cs="Calibri"/>
          <w:color w:val="000000"/>
        </w:rPr>
        <w:t xml:space="preserve"> und </w:t>
      </w:r>
      <w:r w:rsidRPr="003774F6">
        <w:rPr>
          <w:rFonts w:ascii="Calibri" w:hAnsi="Calibri" w:cs="Calibri"/>
          <w:color w:val="000000"/>
        </w:rPr>
        <w:t xml:space="preserve">entwickelte preisgekrönte Games für </w:t>
      </w:r>
      <w:r w:rsidRPr="003774F6">
        <w:rPr>
          <w:rFonts w:ascii="Calibri" w:hAnsi="Calibri" w:cs="Calibri"/>
          <w:color w:val="000000"/>
        </w:rPr>
        <w:lastRenderedPageBreak/>
        <w:t>Jugendliche (</w:t>
      </w:r>
      <w:proofErr w:type="spellStart"/>
      <w:r w:rsidRPr="003774F6">
        <w:rPr>
          <w:rStyle w:val="Hervorhebung"/>
          <w:rFonts w:ascii="Calibri" w:hAnsi="Calibri" w:cs="Calibri"/>
          <w:color w:val="000000"/>
        </w:rPr>
        <w:t>SexKomplex</w:t>
      </w:r>
      <w:proofErr w:type="spellEnd"/>
      <w:r w:rsidRPr="003774F6">
        <w:rPr>
          <w:rFonts w:ascii="Calibri" w:hAnsi="Calibri" w:cs="Calibri"/>
          <w:color w:val="000000"/>
        </w:rPr>
        <w:t>, 1st Swiss Multimedia Award</w:t>
      </w:r>
      <w:r w:rsidR="00D41741">
        <w:rPr>
          <w:rFonts w:ascii="Calibri" w:hAnsi="Calibri" w:cs="Calibri"/>
          <w:color w:val="000000"/>
        </w:rPr>
        <w:t>).</w:t>
      </w:r>
      <w:r w:rsidRPr="003774F6">
        <w:rPr>
          <w:rFonts w:ascii="Calibri" w:hAnsi="Calibri" w:cs="Calibri"/>
          <w:color w:val="000000"/>
        </w:rPr>
        <w:t xml:space="preserve"> </w:t>
      </w:r>
      <w:r w:rsidR="00D41741">
        <w:rPr>
          <w:rFonts w:ascii="Calibri" w:hAnsi="Calibri" w:cs="Calibri"/>
          <w:color w:val="000000"/>
        </w:rPr>
        <w:t>H</w:t>
      </w:r>
      <w:r w:rsidRPr="003774F6">
        <w:rPr>
          <w:rFonts w:ascii="Calibri" w:hAnsi="Calibri" w:cs="Calibri"/>
          <w:color w:val="000000"/>
        </w:rPr>
        <w:t xml:space="preserve">eute </w:t>
      </w:r>
      <w:r w:rsidR="00D41741">
        <w:rPr>
          <w:rFonts w:ascii="Calibri" w:hAnsi="Calibri" w:cs="Calibri"/>
          <w:color w:val="000000"/>
        </w:rPr>
        <w:t xml:space="preserve">lebt sie mit ihrem Mann in Küsnacht bei Zürich und verfasst </w:t>
      </w:r>
      <w:r w:rsidRPr="003774F6">
        <w:rPr>
          <w:rFonts w:ascii="Calibri" w:hAnsi="Calibri" w:cs="Calibri"/>
          <w:color w:val="000000"/>
        </w:rPr>
        <w:t>kulinarische Beiträge, Drehbücher oder Weingeschichten. Wenn sie nicht schreibt, kocht sie. Oder reist durch die Welt</w:t>
      </w:r>
      <w:r>
        <w:rPr>
          <w:rFonts w:ascii="Calibri" w:hAnsi="Calibri" w:cs="Calibri"/>
          <w:color w:val="000000"/>
        </w:rPr>
        <w:t>,</w:t>
      </w:r>
      <w:r w:rsidRPr="003774F6">
        <w:rPr>
          <w:rFonts w:ascii="Calibri" w:hAnsi="Calibri" w:cs="Calibri"/>
          <w:color w:val="000000"/>
        </w:rPr>
        <w:t xml:space="preserve"> auf der Suche nach neuen Köstlichkeiten.</w:t>
      </w:r>
      <w:r w:rsidRPr="003774F6">
        <w:rPr>
          <w:rStyle w:val="apple-converted-space"/>
          <w:rFonts w:ascii="Calibri" w:hAnsi="Calibri" w:cs="Calibri"/>
          <w:color w:val="000000"/>
        </w:rPr>
        <w:t> </w:t>
      </w:r>
      <w:proofErr w:type="spellStart"/>
      <w:r w:rsidRPr="003774F6">
        <w:rPr>
          <w:rFonts w:ascii="Calibri" w:hAnsi="Calibri" w:cs="Calibri"/>
          <w:i/>
          <w:iCs/>
          <w:color w:val="000000"/>
        </w:rPr>
        <w:t>Coccinella</w:t>
      </w:r>
      <w:proofErr w:type="spellEnd"/>
      <w:r w:rsidRPr="003774F6">
        <w:rPr>
          <w:rStyle w:val="apple-converted-space"/>
          <w:rFonts w:ascii="Calibri" w:hAnsi="Calibri" w:cs="Calibri"/>
          <w:color w:val="000000"/>
        </w:rPr>
        <w:t> </w:t>
      </w:r>
      <w:r w:rsidRPr="003774F6">
        <w:rPr>
          <w:rFonts w:ascii="Calibri" w:hAnsi="Calibri" w:cs="Calibri"/>
          <w:color w:val="000000"/>
        </w:rPr>
        <w:t xml:space="preserve">ist ihr erster Roman. </w:t>
      </w:r>
      <w:proofErr w:type="spellStart"/>
      <w:r w:rsidRPr="003774F6">
        <w:rPr>
          <w:rFonts w:ascii="Calibri" w:hAnsi="Calibri" w:cs="Calibri"/>
          <w:i/>
          <w:iCs/>
          <w:color w:val="000000"/>
        </w:rPr>
        <w:t>Buon</w:t>
      </w:r>
      <w:proofErr w:type="spellEnd"/>
      <w:r w:rsidRPr="003774F6">
        <w:rPr>
          <w:rFonts w:ascii="Calibri" w:hAnsi="Calibri" w:cs="Calibri"/>
          <w:i/>
          <w:iCs/>
          <w:color w:val="000000"/>
        </w:rPr>
        <w:t xml:space="preserve"> </w:t>
      </w:r>
      <w:proofErr w:type="spellStart"/>
      <w:r w:rsidRPr="003774F6">
        <w:rPr>
          <w:rFonts w:ascii="Calibri" w:hAnsi="Calibri" w:cs="Calibri"/>
          <w:i/>
          <w:iCs/>
          <w:color w:val="000000"/>
        </w:rPr>
        <w:t>appetito</w:t>
      </w:r>
      <w:proofErr w:type="spellEnd"/>
      <w:r w:rsidRPr="003774F6">
        <w:rPr>
          <w:rFonts w:ascii="Calibri" w:hAnsi="Calibri" w:cs="Calibri"/>
          <w:color w:val="000000"/>
        </w:rPr>
        <w:t>!</w:t>
      </w:r>
    </w:p>
    <w:p w:rsidR="0060575F" w:rsidRPr="003774F6" w:rsidRDefault="0060575F" w:rsidP="0060575F">
      <w:pPr>
        <w:rPr>
          <w:lang w:val="de-CH"/>
        </w:rPr>
      </w:pPr>
    </w:p>
    <w:p w:rsidR="005750A9" w:rsidRDefault="003774F6" w:rsidP="0060575F">
      <w:pPr>
        <w:rPr>
          <w:lang w:val="de-CH"/>
        </w:rPr>
      </w:pPr>
      <w:r w:rsidRPr="00D52DAA">
        <w:rPr>
          <w:lang w:val="de-CH"/>
        </w:rPr>
        <w:t>Bildmaterial</w:t>
      </w:r>
      <w:r w:rsidR="00D52DAA" w:rsidRPr="00D52DAA">
        <w:rPr>
          <w:lang w:val="de-CH"/>
        </w:rPr>
        <w:t xml:space="preserve"> (Portraitfoto, Cover)</w:t>
      </w:r>
      <w:r w:rsidRPr="00D52DAA">
        <w:rPr>
          <w:lang w:val="de-CH"/>
        </w:rPr>
        <w:t xml:space="preserve"> und </w:t>
      </w:r>
      <w:r w:rsidR="00D52DAA" w:rsidRPr="00D52DAA">
        <w:rPr>
          <w:lang w:val="de-CH"/>
        </w:rPr>
        <w:t xml:space="preserve">Leseprobe </w:t>
      </w:r>
      <w:r w:rsidRPr="00D52DAA">
        <w:rPr>
          <w:lang w:val="de-CH"/>
        </w:rPr>
        <w:t>anbei.</w:t>
      </w:r>
    </w:p>
    <w:p w:rsidR="005750A9" w:rsidRDefault="005750A9" w:rsidP="0060575F">
      <w:pPr>
        <w:rPr>
          <w:lang w:val="de-CH"/>
        </w:rPr>
      </w:pPr>
    </w:p>
    <w:p w:rsidR="0060575F" w:rsidRDefault="005750A9" w:rsidP="0060575F">
      <w:pPr>
        <w:rPr>
          <w:b/>
          <w:bCs/>
          <w:lang w:val="de-CH"/>
        </w:rPr>
      </w:pPr>
      <w:r w:rsidRPr="005750A9">
        <w:rPr>
          <w:b/>
          <w:bCs/>
          <w:lang w:val="de-CH"/>
        </w:rPr>
        <w:t>Bibliografische Angaben:</w:t>
      </w:r>
    </w:p>
    <w:p w:rsidR="005750A9" w:rsidRPr="00F41B5E" w:rsidRDefault="005750A9" w:rsidP="0060575F">
      <w:pPr>
        <w:rPr>
          <w:lang w:val="de-CH"/>
        </w:rPr>
      </w:pPr>
      <w:proofErr w:type="spellStart"/>
      <w:r w:rsidRPr="00F41B5E">
        <w:rPr>
          <w:lang w:val="de-CH"/>
        </w:rPr>
        <w:t>Coccinella</w:t>
      </w:r>
      <w:proofErr w:type="spellEnd"/>
      <w:r w:rsidRPr="00F41B5E">
        <w:rPr>
          <w:lang w:val="de-CH"/>
        </w:rPr>
        <w:t>. Von Schuhen und anderen Paaren</w:t>
      </w:r>
    </w:p>
    <w:p w:rsidR="005750A9" w:rsidRDefault="005750A9" w:rsidP="0060575F">
      <w:pPr>
        <w:rPr>
          <w:lang w:val="de-CH"/>
        </w:rPr>
      </w:pPr>
      <w:r w:rsidRPr="004B039C">
        <w:rPr>
          <w:lang w:val="de-CH"/>
        </w:rPr>
        <w:t>ISBN: Softcover:  978-3-384-61467-4, Hardcover: 978-3-384-61468-1</w:t>
      </w:r>
      <w:r w:rsidR="003774F6" w:rsidRPr="004B039C">
        <w:rPr>
          <w:lang w:val="de-CH"/>
        </w:rPr>
        <w:t xml:space="preserve">, </w:t>
      </w:r>
      <w:r w:rsidRPr="004B039C">
        <w:rPr>
          <w:lang w:val="de-CH"/>
        </w:rPr>
        <w:t>E-Book:</w:t>
      </w:r>
      <w:r w:rsidR="00D52DAA" w:rsidRPr="004B039C">
        <w:rPr>
          <w:lang w:val="de-CH"/>
        </w:rPr>
        <w:t xml:space="preserve"> ASIN BOFB6Z1WYY </w:t>
      </w:r>
      <w:r w:rsidRPr="004B039C">
        <w:rPr>
          <w:lang w:val="de-CH"/>
        </w:rPr>
        <w:br/>
        <w:t>Preis:</w:t>
      </w:r>
      <w:r w:rsidR="00D52DAA" w:rsidRPr="004B039C">
        <w:rPr>
          <w:lang w:val="de-CH"/>
        </w:rPr>
        <w:t xml:space="preserve"> </w:t>
      </w:r>
      <w:proofErr w:type="spellStart"/>
      <w:r w:rsidR="00D52DAA" w:rsidRPr="004B039C">
        <w:rPr>
          <w:lang w:val="de-CH"/>
        </w:rPr>
        <w:t>Sofcover</w:t>
      </w:r>
      <w:proofErr w:type="spellEnd"/>
      <w:r w:rsidR="00D52DAA" w:rsidRPr="004B039C">
        <w:rPr>
          <w:lang w:val="de-CH"/>
        </w:rPr>
        <w:t xml:space="preserve"> SFr. 20.90, Hardcover SFr</w:t>
      </w:r>
      <w:r w:rsidR="004B039C" w:rsidRPr="004B039C">
        <w:rPr>
          <w:lang w:val="de-CH"/>
        </w:rPr>
        <w:t>. 34.90</w:t>
      </w:r>
      <w:r w:rsidRPr="004B039C">
        <w:rPr>
          <w:lang w:val="de-CH"/>
        </w:rPr>
        <w:br/>
      </w:r>
      <w:r w:rsidRPr="003774F6">
        <w:rPr>
          <w:lang w:val="de-CH"/>
        </w:rPr>
        <w:t>Seitenanzahl: 284 Seite</w:t>
      </w:r>
      <w:r w:rsidR="00D628F5">
        <w:rPr>
          <w:lang w:val="de-CH"/>
        </w:rPr>
        <w:t>n</w:t>
      </w:r>
    </w:p>
    <w:p w:rsidR="004B039C" w:rsidRPr="003774F6" w:rsidRDefault="004B039C" w:rsidP="0060575F">
      <w:pPr>
        <w:rPr>
          <w:lang w:val="de-CH"/>
        </w:rPr>
      </w:pPr>
      <w:r>
        <w:rPr>
          <w:lang w:val="de-CH"/>
        </w:rPr>
        <w:t>Erscheint: 20. Juni 2025</w:t>
      </w:r>
    </w:p>
    <w:sectPr w:rsidR="004B039C" w:rsidRPr="003774F6" w:rsidSect="005750A9">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75F"/>
    <w:rsid w:val="002D2135"/>
    <w:rsid w:val="003774F6"/>
    <w:rsid w:val="003B3C0B"/>
    <w:rsid w:val="004B039C"/>
    <w:rsid w:val="005674A6"/>
    <w:rsid w:val="005750A9"/>
    <w:rsid w:val="00581A7E"/>
    <w:rsid w:val="0060575F"/>
    <w:rsid w:val="007B2075"/>
    <w:rsid w:val="007C14BA"/>
    <w:rsid w:val="008E5BF9"/>
    <w:rsid w:val="00967BB5"/>
    <w:rsid w:val="00D41741"/>
    <w:rsid w:val="00D52DAA"/>
    <w:rsid w:val="00D628F5"/>
    <w:rsid w:val="00F41B5E"/>
    <w:rsid w:val="00F52B9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22AC2"/>
  <w15:chartTrackingRefBased/>
  <w15:docId w15:val="{C05E855A-196F-9747-B3D2-0AE2F05E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750A9"/>
    <w:rPr>
      <w:color w:val="0563C1" w:themeColor="hyperlink"/>
      <w:u w:val="single"/>
    </w:rPr>
  </w:style>
  <w:style w:type="character" w:styleId="NichtaufgelsteErwhnung">
    <w:name w:val="Unresolved Mention"/>
    <w:basedOn w:val="Absatz-Standardschriftart"/>
    <w:uiPriority w:val="99"/>
    <w:semiHidden/>
    <w:unhideWhenUsed/>
    <w:rsid w:val="005750A9"/>
    <w:rPr>
      <w:color w:val="605E5C"/>
      <w:shd w:val="clear" w:color="auto" w:fill="E1DFDD"/>
    </w:rPr>
  </w:style>
  <w:style w:type="character" w:styleId="Fett">
    <w:name w:val="Strong"/>
    <w:basedOn w:val="Absatz-Standardschriftart"/>
    <w:uiPriority w:val="22"/>
    <w:qFormat/>
    <w:rsid w:val="003774F6"/>
    <w:rPr>
      <w:b/>
      <w:bCs/>
    </w:rPr>
  </w:style>
  <w:style w:type="character" w:customStyle="1" w:styleId="apple-converted-space">
    <w:name w:val="apple-converted-space"/>
    <w:basedOn w:val="Absatz-Standardschriftart"/>
    <w:rsid w:val="003774F6"/>
  </w:style>
  <w:style w:type="character" w:styleId="Hervorhebung">
    <w:name w:val="Emphasis"/>
    <w:basedOn w:val="Absatz-Standardschriftart"/>
    <w:uiPriority w:val="20"/>
    <w:qFormat/>
    <w:rsid w:val="003774F6"/>
    <w:rPr>
      <w:i/>
      <w:iCs/>
    </w:rPr>
  </w:style>
  <w:style w:type="character" w:styleId="BesuchterLink">
    <w:name w:val="FollowedHyperlink"/>
    <w:basedOn w:val="Absatz-Standardschriftart"/>
    <w:uiPriority w:val="99"/>
    <w:semiHidden/>
    <w:unhideWhenUsed/>
    <w:rsid w:val="007B20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www.facebook.com/profile.php?id=615762927417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nathalie_wechsler_seibel/" TargetMode="External"/><Relationship Id="rId5" Type="http://schemas.openxmlformats.org/officeDocument/2006/relationships/hyperlink" Target="http://www.nathalie-wechsler-seibel.ch" TargetMode="External"/><Relationship Id="rId10" Type="http://schemas.openxmlformats.org/officeDocument/2006/relationships/theme" Target="theme/theme1.xml"/><Relationship Id="rId4" Type="http://schemas.openxmlformats.org/officeDocument/2006/relationships/hyperlink" Target="mailto:autorin@nathalie-wechsler-seibel.ch"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3087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Wechsler</dc:creator>
  <cp:keywords/>
  <dc:description/>
  <cp:lastModifiedBy>Nathalie Wechsler</cp:lastModifiedBy>
  <cp:revision>3</cp:revision>
  <dcterms:created xsi:type="dcterms:W3CDTF">2025-06-18T13:05:00Z</dcterms:created>
  <dcterms:modified xsi:type="dcterms:W3CDTF">2025-06-18T13:10:00Z</dcterms:modified>
</cp:coreProperties>
</file>